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1EF6" w14:textId="5629A624" w:rsidR="00A446C4" w:rsidRPr="00E25498" w:rsidRDefault="00A446C4" w:rsidP="00A446C4">
      <w:pPr>
        <w:spacing w:line="276" w:lineRule="auto"/>
        <w:contextualSpacing/>
        <w:jc w:val="right"/>
        <w:rPr>
          <w:rFonts w:ascii="Cambria" w:hAnsi="Cambria"/>
        </w:rPr>
      </w:pPr>
      <w:bookmarkStart w:id="0" w:name="_Hlk90038294"/>
      <w:r w:rsidRPr="00E25498">
        <w:rPr>
          <w:rFonts w:ascii="Cambria" w:hAnsi="Cambria"/>
        </w:rPr>
        <w:t xml:space="preserve">Nowe Piekuty, </w:t>
      </w:r>
      <w:r w:rsidR="0067078E">
        <w:rPr>
          <w:rFonts w:ascii="Cambria" w:hAnsi="Cambria"/>
        </w:rPr>
        <w:t>8 stycznia</w:t>
      </w:r>
      <w:r w:rsidR="000426B2" w:rsidRPr="00E25498">
        <w:rPr>
          <w:rFonts w:ascii="Cambria" w:hAnsi="Cambria"/>
        </w:rPr>
        <w:t xml:space="preserve"> </w:t>
      </w:r>
      <w:r w:rsidR="006E1170" w:rsidRPr="00E25498">
        <w:rPr>
          <w:rFonts w:ascii="Cambria" w:hAnsi="Cambria"/>
        </w:rPr>
        <w:t xml:space="preserve"> 202</w:t>
      </w:r>
      <w:r w:rsidR="0067078E">
        <w:rPr>
          <w:rFonts w:ascii="Cambria" w:hAnsi="Cambria"/>
        </w:rPr>
        <w:t>5</w:t>
      </w:r>
      <w:r w:rsidR="006E1170" w:rsidRPr="00E25498">
        <w:rPr>
          <w:rFonts w:ascii="Cambria" w:hAnsi="Cambria"/>
        </w:rPr>
        <w:t>r</w:t>
      </w:r>
      <w:r w:rsidR="00E53F36" w:rsidRPr="00E25498">
        <w:rPr>
          <w:rFonts w:ascii="Cambria" w:hAnsi="Cambria"/>
        </w:rPr>
        <w:t>.</w:t>
      </w:r>
    </w:p>
    <w:p w14:paraId="40FA8860" w14:textId="77777777" w:rsidR="00A446C4" w:rsidRPr="00E25498" w:rsidRDefault="00A446C4" w:rsidP="00A446C4">
      <w:pPr>
        <w:spacing w:line="276" w:lineRule="auto"/>
        <w:contextualSpacing/>
        <w:rPr>
          <w:rFonts w:ascii="Cambria" w:hAnsi="Cambria"/>
        </w:rPr>
      </w:pPr>
    </w:p>
    <w:p w14:paraId="664EAFE0" w14:textId="1377DC42" w:rsidR="00A446C4" w:rsidRPr="00E25498" w:rsidRDefault="00A446C4" w:rsidP="00A446C4">
      <w:pPr>
        <w:spacing w:line="276" w:lineRule="auto"/>
        <w:contextualSpacing/>
        <w:rPr>
          <w:rFonts w:ascii="Cambria" w:hAnsi="Cambria"/>
        </w:rPr>
      </w:pPr>
      <w:r w:rsidRPr="00E25498">
        <w:rPr>
          <w:rFonts w:ascii="Cambria" w:hAnsi="Cambria"/>
        </w:rPr>
        <w:t>IK. 6220.</w:t>
      </w:r>
      <w:r w:rsidR="0067078E">
        <w:rPr>
          <w:rFonts w:ascii="Cambria" w:hAnsi="Cambria"/>
        </w:rPr>
        <w:t>1</w:t>
      </w:r>
      <w:r w:rsidRPr="00E25498">
        <w:rPr>
          <w:rFonts w:ascii="Cambria" w:hAnsi="Cambria"/>
        </w:rPr>
        <w:t>.20</w:t>
      </w:r>
      <w:r w:rsidR="006E1170" w:rsidRPr="00E25498">
        <w:rPr>
          <w:rFonts w:ascii="Cambria" w:hAnsi="Cambria"/>
        </w:rPr>
        <w:t>2</w:t>
      </w:r>
      <w:r w:rsidR="0067078E">
        <w:rPr>
          <w:rFonts w:ascii="Cambria" w:hAnsi="Cambria"/>
        </w:rPr>
        <w:t>5</w:t>
      </w:r>
    </w:p>
    <w:p w14:paraId="73BE1EE1" w14:textId="77777777" w:rsidR="00A446C4" w:rsidRPr="00E25498" w:rsidRDefault="00A446C4" w:rsidP="00A446C4">
      <w:pPr>
        <w:spacing w:line="276" w:lineRule="auto"/>
        <w:contextualSpacing/>
        <w:rPr>
          <w:rFonts w:ascii="Cambria" w:hAnsi="Cambria"/>
          <w:b/>
          <w:bCs/>
        </w:rPr>
      </w:pPr>
      <w:r w:rsidRPr="00E25498">
        <w:rPr>
          <w:rFonts w:ascii="Cambria" w:hAnsi="Cambria"/>
          <w:b/>
          <w:bCs/>
        </w:rPr>
        <w:t xml:space="preserve"> </w:t>
      </w:r>
    </w:p>
    <w:p w14:paraId="6AEB0E28" w14:textId="6C11A25B" w:rsidR="000426B2" w:rsidRPr="00E25498" w:rsidRDefault="000426B2" w:rsidP="000426B2">
      <w:pPr>
        <w:pStyle w:val="Default"/>
        <w:jc w:val="center"/>
        <w:rPr>
          <w:rFonts w:ascii="Cambria" w:hAnsi="Cambria"/>
        </w:rPr>
      </w:pPr>
      <w:r w:rsidRPr="00E25498">
        <w:rPr>
          <w:rFonts w:ascii="Cambria" w:hAnsi="Cambria"/>
          <w:b/>
          <w:bCs/>
        </w:rPr>
        <w:t>OBWIESZCZENIE</w:t>
      </w:r>
    </w:p>
    <w:p w14:paraId="24C16128" w14:textId="7A218E80" w:rsidR="000426B2" w:rsidRPr="00E25498" w:rsidRDefault="000426B2" w:rsidP="000426B2">
      <w:pPr>
        <w:pStyle w:val="Default"/>
        <w:jc w:val="center"/>
        <w:rPr>
          <w:rFonts w:ascii="Cambria" w:hAnsi="Cambria"/>
        </w:rPr>
      </w:pPr>
      <w:r w:rsidRPr="00E25498">
        <w:rPr>
          <w:rFonts w:ascii="Cambria" w:hAnsi="Cambria"/>
        </w:rPr>
        <w:t>o wszczęciu postępowania administracyjnego</w:t>
      </w:r>
    </w:p>
    <w:p w14:paraId="7464AC6C" w14:textId="77777777" w:rsidR="00CE0F0E" w:rsidRPr="00E25498" w:rsidRDefault="00CE0F0E" w:rsidP="000426B2">
      <w:pPr>
        <w:pStyle w:val="Default"/>
        <w:jc w:val="center"/>
        <w:rPr>
          <w:rFonts w:ascii="Cambria" w:hAnsi="Cambria"/>
        </w:rPr>
      </w:pPr>
    </w:p>
    <w:p w14:paraId="568B097E" w14:textId="4AA568B8" w:rsidR="000426B2" w:rsidRPr="00E25498" w:rsidRDefault="000426B2" w:rsidP="000426B2">
      <w:pPr>
        <w:pStyle w:val="Default"/>
        <w:jc w:val="both"/>
        <w:rPr>
          <w:rFonts w:ascii="Cambria" w:hAnsi="Cambria"/>
        </w:rPr>
      </w:pPr>
      <w:r w:rsidRPr="00E25498">
        <w:rPr>
          <w:rFonts w:ascii="Cambria" w:hAnsi="Cambria"/>
        </w:rPr>
        <w:t>Na podstawie art. 49, art. 61 § 4 ustawy z dnia 14 czerwca 1960 r. Kodeks postępowania administracyjnego (</w:t>
      </w:r>
      <w:proofErr w:type="spellStart"/>
      <w:r w:rsidRPr="00E25498">
        <w:rPr>
          <w:rFonts w:ascii="Cambria" w:hAnsi="Cambria"/>
        </w:rPr>
        <w:t>t.j</w:t>
      </w:r>
      <w:proofErr w:type="spellEnd"/>
      <w:r w:rsidRPr="00E25498">
        <w:rPr>
          <w:rFonts w:ascii="Cambria" w:hAnsi="Cambria"/>
        </w:rPr>
        <w:t>.: Dz. U. 202</w:t>
      </w:r>
      <w:r w:rsidR="0067078E">
        <w:rPr>
          <w:rFonts w:ascii="Cambria" w:hAnsi="Cambria"/>
        </w:rPr>
        <w:t>4</w:t>
      </w:r>
      <w:r w:rsidRPr="00E25498">
        <w:rPr>
          <w:rFonts w:ascii="Cambria" w:hAnsi="Cambria"/>
        </w:rPr>
        <w:t xml:space="preserve">, poz. </w:t>
      </w:r>
      <w:r w:rsidR="0067078E">
        <w:rPr>
          <w:rFonts w:ascii="Cambria" w:hAnsi="Cambria"/>
        </w:rPr>
        <w:t>572</w:t>
      </w:r>
      <w:r w:rsidRPr="00E25498">
        <w:rPr>
          <w:rFonts w:ascii="Cambria" w:hAnsi="Cambria"/>
        </w:rPr>
        <w:t>), art. 71 ust. 2 pkt. 2, art. 73 ust. 1, art. 74 ust. 3 i ust. 3a pkt. 1 ustawy z dnia z dnia 3 października 2008 r. o udostępnianiu informacji o środowisku i jego ochronie, udziale społeczeństwa w ochronie środowiska oraz o ocenach oddziaływania na środowisko (t. j. Dz. U. z 202</w:t>
      </w:r>
      <w:r w:rsidR="0067078E">
        <w:rPr>
          <w:rFonts w:ascii="Cambria" w:hAnsi="Cambria"/>
        </w:rPr>
        <w:t>4</w:t>
      </w:r>
      <w:r w:rsidRPr="00E25498">
        <w:rPr>
          <w:rFonts w:ascii="Cambria" w:hAnsi="Cambria"/>
        </w:rPr>
        <w:t xml:space="preserve"> r., poz. </w:t>
      </w:r>
      <w:r w:rsidR="0035196E" w:rsidRPr="00E25498">
        <w:rPr>
          <w:rFonts w:ascii="Cambria" w:hAnsi="Cambria"/>
        </w:rPr>
        <w:t>1</w:t>
      </w:r>
      <w:r w:rsidR="0067078E">
        <w:rPr>
          <w:rFonts w:ascii="Cambria" w:hAnsi="Cambria"/>
        </w:rPr>
        <w:t>112</w:t>
      </w:r>
      <w:r w:rsidRPr="00E25498">
        <w:rPr>
          <w:rFonts w:ascii="Cambria" w:hAnsi="Cambria"/>
        </w:rPr>
        <w:t xml:space="preserve"> ze zm.) zawiadamiam strony o wszczęciu postępowania administracyjnego, na wniosek złożon</w:t>
      </w:r>
      <w:r w:rsidR="00CE0F0E" w:rsidRPr="00E25498">
        <w:rPr>
          <w:rFonts w:ascii="Cambria" w:hAnsi="Cambria"/>
        </w:rPr>
        <w:t>y</w:t>
      </w:r>
      <w:r w:rsidRPr="00E25498">
        <w:rPr>
          <w:rFonts w:ascii="Cambria" w:hAnsi="Cambria"/>
        </w:rPr>
        <w:t xml:space="preserve"> przez: </w:t>
      </w:r>
    </w:p>
    <w:p w14:paraId="0641EF83" w14:textId="77777777" w:rsidR="00B335A5" w:rsidRPr="00E25498" w:rsidRDefault="00B335A5" w:rsidP="000426B2">
      <w:pPr>
        <w:pStyle w:val="Default"/>
        <w:jc w:val="both"/>
        <w:rPr>
          <w:rFonts w:ascii="Cambria" w:hAnsi="Cambria"/>
        </w:rPr>
      </w:pPr>
    </w:p>
    <w:p w14:paraId="758B5516" w14:textId="77777777" w:rsidR="0067078E" w:rsidRDefault="0067078E" w:rsidP="00B335A5">
      <w:pPr>
        <w:pStyle w:val="Default"/>
        <w:jc w:val="center"/>
        <w:rPr>
          <w:rFonts w:ascii="Cambria" w:hAnsi="Cambria"/>
          <w:b/>
          <w:bCs/>
        </w:rPr>
      </w:pPr>
      <w:r w:rsidRPr="0067078E">
        <w:rPr>
          <w:rFonts w:ascii="Cambria" w:hAnsi="Cambria"/>
          <w:b/>
          <w:bCs/>
        </w:rPr>
        <w:t xml:space="preserve">RRSP 7 Sp. z o.o.  ul. Białostocka 20/45, 03-741 Warszawa </w:t>
      </w:r>
    </w:p>
    <w:p w14:paraId="07A59A2B" w14:textId="04922468" w:rsidR="00B335A5" w:rsidRPr="00E25498" w:rsidRDefault="000426B2" w:rsidP="00B335A5">
      <w:pPr>
        <w:pStyle w:val="Default"/>
        <w:jc w:val="center"/>
        <w:rPr>
          <w:rFonts w:ascii="Cambria" w:hAnsi="Cambria"/>
        </w:rPr>
      </w:pPr>
      <w:r w:rsidRPr="00E25498">
        <w:rPr>
          <w:rFonts w:ascii="Cambria" w:hAnsi="Cambria"/>
        </w:rPr>
        <w:t>w sprawie wydania decyzji o środowiskowych uwarunkowaniach</w:t>
      </w:r>
    </w:p>
    <w:p w14:paraId="73C5FF1C" w14:textId="52BF384E" w:rsidR="000426B2" w:rsidRPr="00E25498" w:rsidRDefault="000426B2" w:rsidP="00B335A5">
      <w:pPr>
        <w:pStyle w:val="Default"/>
        <w:jc w:val="center"/>
        <w:rPr>
          <w:rFonts w:ascii="Cambria" w:hAnsi="Cambria"/>
        </w:rPr>
      </w:pPr>
      <w:r w:rsidRPr="00E25498">
        <w:rPr>
          <w:rFonts w:ascii="Cambria" w:hAnsi="Cambria"/>
        </w:rPr>
        <w:t>dla przedsięwzięcia pn.:</w:t>
      </w:r>
    </w:p>
    <w:p w14:paraId="7C13FF96" w14:textId="636705D9" w:rsidR="0067078E" w:rsidRDefault="0067078E" w:rsidP="0067078E">
      <w:pPr>
        <w:pStyle w:val="Default"/>
        <w:jc w:val="center"/>
        <w:rPr>
          <w:rFonts w:ascii="Cambria" w:hAnsi="Cambria"/>
          <w:b/>
          <w:bCs/>
        </w:rPr>
      </w:pPr>
      <w:r w:rsidRPr="00DA6342">
        <w:rPr>
          <w:rFonts w:ascii="Cambria" w:hAnsi="Cambria"/>
          <w:b/>
          <w:bCs/>
        </w:rPr>
        <w:t>budowa odnawialnego źródła energii „Jabłoń-Dąbrowa” wykorzystującego promieniowanie słoneczne wraz z obiektami budowlanymi obejmującymi magazyny energii, z instalacjami i urządzeniami technicznymi oraz pozostałą niezbędna infrastrukturą techniczn</w:t>
      </w:r>
      <w:r>
        <w:rPr>
          <w:rFonts w:ascii="Cambria" w:hAnsi="Cambria"/>
          <w:b/>
          <w:bCs/>
        </w:rPr>
        <w:t>ą.</w:t>
      </w:r>
    </w:p>
    <w:p w14:paraId="3519A053" w14:textId="77777777" w:rsidR="000426B2" w:rsidRPr="00E25498" w:rsidRDefault="000426B2" w:rsidP="000426B2">
      <w:pPr>
        <w:autoSpaceDE w:val="0"/>
        <w:spacing w:line="276" w:lineRule="auto"/>
        <w:rPr>
          <w:rFonts w:ascii="Cambria" w:eastAsia="Times New Roman" w:hAnsi="Cambria"/>
          <w:b/>
          <w:spacing w:val="-3"/>
          <w:w w:val="101"/>
          <w:lang w:eastAsia="ar-SA"/>
        </w:rPr>
      </w:pPr>
    </w:p>
    <w:p w14:paraId="4E70E462" w14:textId="2D6DA11A" w:rsidR="000426B2" w:rsidRPr="00E25498" w:rsidRDefault="000426B2" w:rsidP="000426B2">
      <w:pPr>
        <w:pStyle w:val="Default"/>
        <w:jc w:val="both"/>
        <w:rPr>
          <w:rFonts w:ascii="Cambria" w:hAnsi="Cambria"/>
        </w:rPr>
      </w:pPr>
    </w:p>
    <w:bookmarkEnd w:id="0"/>
    <w:p w14:paraId="7D3C995B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Wobec powyższego informuję o uprawnieniach wszystkich stron tego postępowania wynikających z art. 10 k.p.a. do czynnego w nim udziału w każdym jego stadium. </w:t>
      </w:r>
    </w:p>
    <w:p w14:paraId="18D4369D" w14:textId="38C1073F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Przedmiotowe przedsięwzięcie należy do przedsięwzięć mogących potencjalnie znacząco oddziaływać na środowisko, określonych w § 3 ust. 1 pkt </w:t>
      </w:r>
      <w:r>
        <w:rPr>
          <w:rFonts w:ascii="Cambria" w:hAnsi="Cambria"/>
        </w:rPr>
        <w:t>54a lit. b</w:t>
      </w:r>
      <w:r w:rsidRPr="001C004C">
        <w:rPr>
          <w:rFonts w:ascii="Cambria" w:hAnsi="Cambria"/>
        </w:rPr>
        <w:t xml:space="preserve"> rozporządzenia Rady Ministrów z dnia 10 września 2019 r. w sprawie przedsięwzięć mogących znacząco oddziaływać na środowisko (Dz. U. z 2019 r. poz. 1839).</w:t>
      </w:r>
    </w:p>
    <w:p w14:paraId="203FF6EF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Zgodnie z art. 64 ust. 1 ustawy </w:t>
      </w:r>
      <w:proofErr w:type="spellStart"/>
      <w:r w:rsidRPr="001C004C">
        <w:rPr>
          <w:rFonts w:ascii="Cambria" w:hAnsi="Cambria"/>
        </w:rPr>
        <w:t>ooś</w:t>
      </w:r>
      <w:proofErr w:type="spellEnd"/>
      <w:r w:rsidRPr="001C004C">
        <w:rPr>
          <w:rFonts w:ascii="Cambria" w:hAnsi="Cambria"/>
        </w:rPr>
        <w:t>, decyzję o środowiskowych uwarunkowaniach dla niniejszego przedsięwzięcia wydaje się po uzyskaniu opinii organów opiniujących oraz ewentualnym uzgodnieniu warunków realizacji przedsięwzięcia z Regionalnym Dyrektorem Ochrony Środowiska w Białymstoku, Regionalnym Zarządem Gospodarki Wodnej w Lublinie Zarząd Zlewni w Sokołowie Podlaskim i Państwowym Powiatowym Inspektorem Sanitarnym w Wysokiem Mazowieckiem. Wobec powyższego rozstrzygnięcie sprawy nastąpi niezwłocznie po uzyskaniu wymaganych opinii pomocniczych oraz ewentualnych uzgodnień.</w:t>
      </w:r>
    </w:p>
    <w:p w14:paraId="50F0F6C1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Z uwagi na skomplikowany charakter sprawy, zgodnie z art. 35 § 3 k.p.a. sprawa zostanie załatwiona w terminie dwóch miesięcy od dnia wszczęcia postępowania. Zgodnie z art. 35 § 5 k.p.a. do terminów załatwienia sprawy nie wlicza się terminów przewidzianych w przepisach prawa dla dokonania określonych czynności, okresów zawieszenia postępowania oraz okresów opóźnień spowodowanych z winy strony albo z przyczyn niezależnych od organu. </w:t>
      </w:r>
    </w:p>
    <w:p w14:paraId="2B93007C" w14:textId="603FDD84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. </w:t>
      </w:r>
    </w:p>
    <w:p w14:paraId="41865676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>Zgodnie z art. 41 §1 k.p.a. w toku postępowania strony oraz ich przedstawiciele i pełnomocnicy mają obowiązek zawiadomić organ administracji publicznej o każdej zmianie swojego adresu; zgodnie z § 2 w razie zaniedbania obowiązku określonego w §1 doręczenie pisma pod dotychczasowym adresem ma skutek prawny.</w:t>
      </w:r>
    </w:p>
    <w:p w14:paraId="59AFB64C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Ponieważ w powyższej sprawie liczba stron przekracza 10, zgodnie z art. 74 ust. 3 ustawy o udostępnianiu informacji o środowisku i jego ochronie, udziale społeczeństwa w ochronie środowiska oraz o ocenach oddziaływania na środowisko oraz art. 49 k.p.a. – zawiadomienie zostanie zamieszczone na stronie Biuletynu Informacji Publicznej Urzędu Gminy Nowe Piekuty </w:t>
      </w:r>
      <w:hyperlink r:id="rId5" w:history="1">
        <w:r w:rsidRPr="001C004C">
          <w:rPr>
            <w:rStyle w:val="Hipercze"/>
            <w:rFonts w:ascii="Cambria" w:eastAsia="Times New Roman" w:hAnsi="Cambria"/>
            <w:lang w:eastAsia="ar-SA"/>
          </w:rPr>
          <w:t>www.ugpiekuty.bip.podlaskie.pl</w:t>
        </w:r>
      </w:hyperlink>
      <w:r w:rsidRPr="001C004C">
        <w:rPr>
          <w:rFonts w:ascii="Cambria" w:eastAsia="Times New Roman" w:hAnsi="Cambria"/>
          <w:lang w:eastAsia="ar-SA"/>
        </w:rPr>
        <w:t xml:space="preserve">. </w:t>
      </w:r>
    </w:p>
    <w:p w14:paraId="44F15BC0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>Zawiadomienie uznaje się za doręczone stronom postępowania po upływie 14 dni od dnia, w którym nastąpiło udostępnienie pisma w Biuletynie Informacji Publicznej.</w:t>
      </w:r>
    </w:p>
    <w:p w14:paraId="7A599BEE" w14:textId="77777777" w:rsidR="0067078E" w:rsidRPr="001C004C" w:rsidRDefault="0067078E" w:rsidP="0067078E">
      <w:pPr>
        <w:jc w:val="both"/>
        <w:rPr>
          <w:rFonts w:ascii="Cambria" w:hAnsi="Cambria"/>
        </w:rPr>
      </w:pPr>
    </w:p>
    <w:p w14:paraId="5ABFE8BA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 w:cs="Arial"/>
        </w:rPr>
        <w:t>Wójt Gminy Nowe Piekuty informuje,</w:t>
      </w:r>
      <w:r w:rsidRPr="001C004C">
        <w:rPr>
          <w:rFonts w:ascii="Cambria" w:hAnsi="Cambria"/>
        </w:rPr>
        <w:t xml:space="preserve"> </w:t>
      </w:r>
      <w:r w:rsidRPr="001C004C">
        <w:rPr>
          <w:rFonts w:ascii="Cambria" w:hAnsi="Cambria" w:cs="Arial"/>
        </w:rPr>
        <w:t>iż o kolejnych etapach postępowania, zgodnie z art. 49 § 1 k.p.a., strony</w:t>
      </w:r>
      <w:r w:rsidRPr="001C004C">
        <w:rPr>
          <w:rFonts w:ascii="Cambria" w:hAnsi="Cambria"/>
        </w:rPr>
        <w:t xml:space="preserve"> </w:t>
      </w:r>
      <w:r w:rsidRPr="001C004C">
        <w:rPr>
          <w:rFonts w:ascii="Cambria" w:hAnsi="Cambria" w:cs="Arial"/>
        </w:rPr>
        <w:t>powiadamiane będą poprzez udostępnienie pism w Biuletynie Informacji Publicznej</w:t>
      </w:r>
      <w:r w:rsidRPr="001C004C">
        <w:rPr>
          <w:rFonts w:ascii="Cambria" w:hAnsi="Cambria"/>
        </w:rPr>
        <w:t xml:space="preserve"> </w:t>
      </w:r>
      <w:r w:rsidRPr="001C004C">
        <w:rPr>
          <w:rFonts w:ascii="Cambria" w:hAnsi="Cambria" w:cs="Arial"/>
        </w:rPr>
        <w:t>Urzędu Gminy w Nowych Piekutach</w:t>
      </w:r>
    </w:p>
    <w:p w14:paraId="0F501DBC" w14:textId="77777777" w:rsidR="0067078E" w:rsidRPr="001C004C" w:rsidRDefault="0067078E" w:rsidP="0067078E">
      <w:pPr>
        <w:jc w:val="both"/>
        <w:rPr>
          <w:rFonts w:ascii="Cambria" w:hAnsi="Cambria"/>
        </w:rPr>
      </w:pPr>
    </w:p>
    <w:p w14:paraId="0F9179EF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Zawiadomienie - obwieszczenie </w:t>
      </w:r>
    </w:p>
    <w:p w14:paraId="5AFF87FC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 xml:space="preserve">o wszczęciu postępowania zostało udostępnione </w:t>
      </w:r>
    </w:p>
    <w:p w14:paraId="1810B74D" w14:textId="77777777" w:rsidR="0067078E" w:rsidRPr="001C004C" w:rsidRDefault="0067078E" w:rsidP="0067078E">
      <w:pPr>
        <w:jc w:val="both"/>
        <w:rPr>
          <w:rFonts w:ascii="Cambria" w:hAnsi="Cambria"/>
        </w:rPr>
      </w:pPr>
      <w:r w:rsidRPr="001C004C">
        <w:rPr>
          <w:rFonts w:ascii="Cambria" w:hAnsi="Cambria"/>
        </w:rPr>
        <w:t>w Biuletynie Informacji Publicznej Gminy Nowe Piekuty</w:t>
      </w:r>
    </w:p>
    <w:p w14:paraId="4A438339" w14:textId="77777777" w:rsidR="006E1170" w:rsidRPr="00E25498" w:rsidRDefault="006E1170" w:rsidP="0067078E">
      <w:pPr>
        <w:pStyle w:val="Default"/>
        <w:jc w:val="both"/>
        <w:rPr>
          <w:rFonts w:ascii="Cambria" w:eastAsia="Times New Roman" w:hAnsi="Cambria"/>
          <w:lang w:eastAsia="ar-SA"/>
        </w:rPr>
      </w:pPr>
    </w:p>
    <w:sectPr w:rsidR="006E1170" w:rsidRPr="00E25498" w:rsidSect="00F175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1B8"/>
    <w:multiLevelType w:val="hybridMultilevel"/>
    <w:tmpl w:val="F7B8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4ACA"/>
    <w:multiLevelType w:val="hybridMultilevel"/>
    <w:tmpl w:val="5DE47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B7164"/>
    <w:multiLevelType w:val="hybridMultilevel"/>
    <w:tmpl w:val="A41A0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81DFA"/>
    <w:multiLevelType w:val="hybridMultilevel"/>
    <w:tmpl w:val="8CFC2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8376">
    <w:abstractNumId w:val="1"/>
  </w:num>
  <w:num w:numId="2" w16cid:durableId="486483770">
    <w:abstractNumId w:val="2"/>
  </w:num>
  <w:num w:numId="3" w16cid:durableId="1086533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24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C4"/>
    <w:rsid w:val="000426B2"/>
    <w:rsid w:val="0005020C"/>
    <w:rsid w:val="0009380D"/>
    <w:rsid w:val="0013461A"/>
    <w:rsid w:val="00161D28"/>
    <w:rsid w:val="0035196E"/>
    <w:rsid w:val="003C7293"/>
    <w:rsid w:val="004A3320"/>
    <w:rsid w:val="005768A0"/>
    <w:rsid w:val="005D3ED7"/>
    <w:rsid w:val="0067078E"/>
    <w:rsid w:val="00691468"/>
    <w:rsid w:val="006E1170"/>
    <w:rsid w:val="00776C88"/>
    <w:rsid w:val="008A565C"/>
    <w:rsid w:val="009339D2"/>
    <w:rsid w:val="00980F62"/>
    <w:rsid w:val="009B5608"/>
    <w:rsid w:val="00A12A0F"/>
    <w:rsid w:val="00A446C4"/>
    <w:rsid w:val="00B03330"/>
    <w:rsid w:val="00B335A5"/>
    <w:rsid w:val="00B3402C"/>
    <w:rsid w:val="00CC2530"/>
    <w:rsid w:val="00CE0F0E"/>
    <w:rsid w:val="00D76BAD"/>
    <w:rsid w:val="00E25498"/>
    <w:rsid w:val="00E53F36"/>
    <w:rsid w:val="00EA48DC"/>
    <w:rsid w:val="00EB493F"/>
    <w:rsid w:val="00ED5211"/>
    <w:rsid w:val="00EF5359"/>
    <w:rsid w:val="00F175F9"/>
    <w:rsid w:val="00F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EE10"/>
  <w15:docId w15:val="{019778AE-AF1A-475E-BCC2-6CBC9CAF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6C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A446C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E11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170"/>
    <w:rPr>
      <w:color w:val="605E5C"/>
      <w:shd w:val="clear" w:color="auto" w:fill="E1DFDD"/>
    </w:rPr>
  </w:style>
  <w:style w:type="paragraph" w:customStyle="1" w:styleId="Default">
    <w:name w:val="Default"/>
    <w:qFormat/>
    <w:rsid w:val="000426B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oprint">
    <w:name w:val="noprint"/>
    <w:basedOn w:val="Domylnaczcionkaakapitu"/>
    <w:rsid w:val="0005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piekuty.bip.pod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UG P</cp:lastModifiedBy>
  <cp:revision>7</cp:revision>
  <cp:lastPrinted>2025-01-14T08:48:00Z</cp:lastPrinted>
  <dcterms:created xsi:type="dcterms:W3CDTF">2021-12-10T13:20:00Z</dcterms:created>
  <dcterms:modified xsi:type="dcterms:W3CDTF">2025-01-14T08:48:00Z</dcterms:modified>
</cp:coreProperties>
</file>