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F996" w14:textId="77777777" w:rsidR="004870F8" w:rsidRPr="00D2148F" w:rsidRDefault="004870F8" w:rsidP="00D2148F">
      <w:pPr>
        <w:spacing w:line="276" w:lineRule="auto"/>
        <w:jc w:val="center"/>
        <w:rPr>
          <w:rFonts w:asciiTheme="majorHAnsi" w:hAnsiTheme="majorHAnsi"/>
        </w:rPr>
      </w:pPr>
    </w:p>
    <w:p w14:paraId="518DC07E" w14:textId="77777777" w:rsidR="004870F8" w:rsidRPr="00D2148F" w:rsidRDefault="004870F8" w:rsidP="00D2148F">
      <w:pPr>
        <w:spacing w:line="276" w:lineRule="auto"/>
        <w:jc w:val="center"/>
        <w:rPr>
          <w:rFonts w:asciiTheme="majorHAnsi" w:hAnsiTheme="majorHAnsi"/>
        </w:rPr>
      </w:pPr>
    </w:p>
    <w:p w14:paraId="461E79D0" w14:textId="77777777" w:rsidR="004870F8" w:rsidRPr="00D2148F" w:rsidRDefault="004870F8" w:rsidP="00D2148F">
      <w:pPr>
        <w:spacing w:line="276" w:lineRule="auto"/>
        <w:jc w:val="center"/>
        <w:rPr>
          <w:rFonts w:asciiTheme="majorHAnsi" w:hAnsiTheme="majorHAnsi"/>
        </w:rPr>
      </w:pPr>
    </w:p>
    <w:p w14:paraId="1A340AD0" w14:textId="77777777" w:rsidR="004870F8" w:rsidRPr="00D2148F" w:rsidRDefault="004870F8" w:rsidP="00D2148F">
      <w:pPr>
        <w:spacing w:line="276" w:lineRule="auto"/>
        <w:jc w:val="center"/>
        <w:rPr>
          <w:rFonts w:asciiTheme="majorHAnsi" w:hAnsiTheme="majorHAnsi"/>
        </w:rPr>
      </w:pPr>
      <w:r w:rsidRPr="00D2148F">
        <w:rPr>
          <w:rFonts w:asciiTheme="majorHAnsi" w:hAnsiTheme="majorHAnsi"/>
        </w:rPr>
        <w:t>OBWIESZCZENIE</w:t>
      </w:r>
    </w:p>
    <w:p w14:paraId="598F96C4" w14:textId="77777777" w:rsidR="004870F8" w:rsidRPr="00D2148F" w:rsidRDefault="004870F8" w:rsidP="00D2148F">
      <w:pPr>
        <w:spacing w:line="276" w:lineRule="auto"/>
        <w:rPr>
          <w:rFonts w:asciiTheme="majorHAnsi" w:hAnsiTheme="majorHAnsi"/>
        </w:rPr>
      </w:pPr>
    </w:p>
    <w:p w14:paraId="7497C8CC" w14:textId="3F5C4CDA" w:rsidR="004870F8" w:rsidRPr="00D2148F" w:rsidRDefault="004870F8" w:rsidP="004E2ECD">
      <w:pPr>
        <w:pStyle w:val="Tekstpodstawowy"/>
        <w:spacing w:after="0" w:line="276" w:lineRule="auto"/>
        <w:jc w:val="both"/>
        <w:rPr>
          <w:rFonts w:asciiTheme="majorHAnsi" w:hAnsiTheme="majorHAnsi"/>
        </w:rPr>
      </w:pPr>
      <w:r w:rsidRPr="00D2148F">
        <w:rPr>
          <w:rFonts w:asciiTheme="majorHAnsi" w:hAnsiTheme="majorHAnsi"/>
        </w:rPr>
        <w:t xml:space="preserve">Wójt Gminy Nowe Piekuty, działając na </w:t>
      </w:r>
      <w:r w:rsidR="004E2ECD" w:rsidRPr="00D2148F">
        <w:rPr>
          <w:rFonts w:asciiTheme="majorHAnsi" w:hAnsiTheme="majorHAnsi"/>
        </w:rPr>
        <w:t xml:space="preserve">podstawie </w:t>
      </w:r>
      <w:r w:rsidR="004E2ECD" w:rsidRPr="00D2148F">
        <w:rPr>
          <w:rFonts w:asciiTheme="majorHAnsi" w:hAnsiTheme="majorHAnsi"/>
          <w:color w:val="000000"/>
          <w:shd w:val="clear" w:color="auto" w:fill="FFFFFF"/>
        </w:rPr>
        <w:t>art.</w:t>
      </w:r>
      <w:r w:rsidRPr="00D2148F">
        <w:rPr>
          <w:rFonts w:asciiTheme="majorHAnsi" w:hAnsiTheme="majorHAnsi"/>
          <w:color w:val="000000"/>
          <w:shd w:val="clear" w:color="auto" w:fill="FFFFFF"/>
        </w:rPr>
        <w:t xml:space="preserve"> 38, art. 74 ust. 3 oraz art. 85 ust.</w:t>
      </w:r>
      <w:r w:rsidRPr="00D2148F">
        <w:rPr>
          <w:rStyle w:val="apple-converted-space"/>
          <w:rFonts w:asciiTheme="majorHAnsi" w:hAnsiTheme="majorHAnsi"/>
          <w:color w:val="000000"/>
          <w:shd w:val="clear" w:color="auto" w:fill="FFFFFF"/>
        </w:rPr>
        <w:t> 3</w:t>
      </w:r>
      <w:r w:rsidRPr="00D2148F">
        <w:rPr>
          <w:rFonts w:asciiTheme="majorHAnsi" w:hAnsiTheme="majorHAnsi"/>
        </w:rPr>
        <w:t xml:space="preserve"> ustawy z dnia 3 października 2008 r. </w:t>
      </w:r>
      <w:r w:rsidRPr="00D2148F">
        <w:rPr>
          <w:rFonts w:asciiTheme="majorHAnsi" w:hAnsiTheme="majorHAnsi"/>
          <w:i/>
        </w:rPr>
        <w:t>o udostępnianiu informacji o środowisku i jego ochronie, udziale społeczeństwa w ochronie środowiska oraz o ocenach oddziaływania na</w:t>
      </w:r>
      <w:r w:rsidR="004E2ECD">
        <w:rPr>
          <w:rFonts w:asciiTheme="majorHAnsi" w:hAnsiTheme="majorHAnsi"/>
          <w:i/>
        </w:rPr>
        <w:t xml:space="preserve"> </w:t>
      </w:r>
      <w:r w:rsidRPr="00D2148F">
        <w:rPr>
          <w:rFonts w:asciiTheme="majorHAnsi" w:hAnsiTheme="majorHAnsi"/>
          <w:i/>
        </w:rPr>
        <w:t>środowisko</w:t>
      </w:r>
      <w:r w:rsidR="00D2148F" w:rsidRPr="00D2148F">
        <w:rPr>
          <w:rFonts w:asciiTheme="majorHAnsi" w:hAnsiTheme="majorHAnsi"/>
        </w:rPr>
        <w:t xml:space="preserve"> (tekst jednolity Dz.U. z 20</w:t>
      </w:r>
      <w:r w:rsidR="00467BA2">
        <w:rPr>
          <w:rFonts w:asciiTheme="majorHAnsi" w:hAnsiTheme="majorHAnsi"/>
        </w:rPr>
        <w:t>2</w:t>
      </w:r>
      <w:r w:rsidR="00E72339">
        <w:rPr>
          <w:rFonts w:asciiTheme="majorHAnsi" w:hAnsiTheme="majorHAnsi"/>
        </w:rPr>
        <w:t>4</w:t>
      </w:r>
      <w:r w:rsidR="00D2148F" w:rsidRPr="00D2148F">
        <w:rPr>
          <w:rFonts w:asciiTheme="majorHAnsi" w:hAnsiTheme="majorHAnsi"/>
        </w:rPr>
        <w:t xml:space="preserve"> poz. </w:t>
      </w:r>
      <w:r w:rsidR="00114896">
        <w:rPr>
          <w:rFonts w:asciiTheme="majorHAnsi" w:hAnsiTheme="majorHAnsi"/>
        </w:rPr>
        <w:t>1</w:t>
      </w:r>
      <w:r w:rsidR="00E72339">
        <w:rPr>
          <w:rFonts w:asciiTheme="majorHAnsi" w:hAnsiTheme="majorHAnsi"/>
        </w:rPr>
        <w:t>112</w:t>
      </w:r>
      <w:r w:rsidRPr="00D2148F">
        <w:rPr>
          <w:rFonts w:asciiTheme="majorHAnsi" w:hAnsiTheme="majorHAnsi"/>
        </w:rPr>
        <w:t xml:space="preserve"> z </w:t>
      </w:r>
      <w:proofErr w:type="spellStart"/>
      <w:r w:rsidRPr="00D2148F">
        <w:rPr>
          <w:rFonts w:asciiTheme="majorHAnsi" w:hAnsiTheme="majorHAnsi"/>
        </w:rPr>
        <w:t>późn</w:t>
      </w:r>
      <w:proofErr w:type="spellEnd"/>
      <w:r w:rsidRPr="00D2148F">
        <w:rPr>
          <w:rFonts w:asciiTheme="majorHAnsi" w:hAnsiTheme="majorHAnsi"/>
        </w:rPr>
        <w:t xml:space="preserve">. zm.) informuje społeczeństwo o wydaniu w dniu </w:t>
      </w:r>
      <w:r w:rsidR="00E72339">
        <w:rPr>
          <w:rFonts w:asciiTheme="majorHAnsi" w:hAnsiTheme="majorHAnsi"/>
        </w:rPr>
        <w:t xml:space="preserve">3 grudnia </w:t>
      </w:r>
      <w:r w:rsidR="00697958">
        <w:rPr>
          <w:rFonts w:asciiTheme="majorHAnsi" w:hAnsiTheme="majorHAnsi"/>
        </w:rPr>
        <w:t>202</w:t>
      </w:r>
      <w:r w:rsidR="005A3842">
        <w:rPr>
          <w:rFonts w:asciiTheme="majorHAnsi" w:hAnsiTheme="majorHAnsi"/>
        </w:rPr>
        <w:t>4</w:t>
      </w:r>
      <w:r w:rsidR="00697958">
        <w:rPr>
          <w:rFonts w:asciiTheme="majorHAnsi" w:hAnsiTheme="majorHAnsi"/>
        </w:rPr>
        <w:t>r</w:t>
      </w:r>
      <w:r w:rsidRPr="00D2148F">
        <w:rPr>
          <w:rFonts w:asciiTheme="majorHAnsi" w:hAnsiTheme="majorHAnsi"/>
        </w:rPr>
        <w:t xml:space="preserve">. decyzji </w:t>
      </w:r>
      <w:r w:rsidR="00C54047">
        <w:rPr>
          <w:rFonts w:asciiTheme="majorHAnsi" w:hAnsiTheme="majorHAnsi"/>
        </w:rPr>
        <w:t>nr IK. 6220.</w:t>
      </w:r>
      <w:r w:rsidR="00E72339">
        <w:rPr>
          <w:rFonts w:asciiTheme="majorHAnsi" w:hAnsiTheme="majorHAnsi"/>
        </w:rPr>
        <w:t>5</w:t>
      </w:r>
      <w:r w:rsidR="003C3828">
        <w:rPr>
          <w:rFonts w:asciiTheme="majorHAnsi" w:hAnsiTheme="majorHAnsi"/>
        </w:rPr>
        <w:t>.</w:t>
      </w:r>
      <w:r w:rsidR="00505DA9">
        <w:rPr>
          <w:rFonts w:asciiTheme="majorHAnsi" w:hAnsiTheme="majorHAnsi"/>
        </w:rPr>
        <w:t>20</w:t>
      </w:r>
      <w:r w:rsidR="00BA1917">
        <w:rPr>
          <w:rFonts w:asciiTheme="majorHAnsi" w:hAnsiTheme="majorHAnsi"/>
        </w:rPr>
        <w:t>2</w:t>
      </w:r>
      <w:r w:rsidR="005A3842">
        <w:rPr>
          <w:rFonts w:asciiTheme="majorHAnsi" w:hAnsiTheme="majorHAnsi"/>
        </w:rPr>
        <w:t>4</w:t>
      </w:r>
      <w:r w:rsidR="004E2ECD" w:rsidRPr="004E2ECD">
        <w:rPr>
          <w:rFonts w:asciiTheme="majorHAnsi" w:hAnsiTheme="majorHAnsi"/>
        </w:rPr>
        <w:t xml:space="preserve"> </w:t>
      </w:r>
      <w:r w:rsidRPr="00D2148F">
        <w:rPr>
          <w:rFonts w:asciiTheme="majorHAnsi" w:hAnsiTheme="majorHAnsi"/>
        </w:rPr>
        <w:t xml:space="preserve">o środowiskowych uwarunkowaniach zgody na realizację przedsięwzięcia polegającego </w:t>
      </w:r>
      <w:r w:rsidR="00795B2F">
        <w:rPr>
          <w:rFonts w:asciiTheme="majorHAnsi" w:hAnsiTheme="majorHAnsi"/>
        </w:rPr>
        <w:t>n</w:t>
      </w:r>
      <w:r w:rsidR="00E801B9">
        <w:rPr>
          <w:rFonts w:asciiTheme="majorHAnsi" w:hAnsiTheme="majorHAnsi"/>
        </w:rPr>
        <w:t>a</w:t>
      </w:r>
      <w:r w:rsidRPr="00D2148F">
        <w:rPr>
          <w:rFonts w:asciiTheme="majorHAnsi" w:hAnsiTheme="majorHAnsi"/>
        </w:rPr>
        <w:t>:</w:t>
      </w:r>
    </w:p>
    <w:p w14:paraId="7DFF3404" w14:textId="77777777" w:rsidR="004870F8" w:rsidRPr="00D2148F" w:rsidRDefault="004870F8" w:rsidP="00D2148F">
      <w:pPr>
        <w:spacing w:line="276" w:lineRule="auto"/>
        <w:rPr>
          <w:rFonts w:asciiTheme="majorHAnsi" w:hAnsiTheme="majorHAnsi"/>
        </w:rPr>
      </w:pPr>
    </w:p>
    <w:p w14:paraId="4DF53B22" w14:textId="3F10632E" w:rsidR="005A3842" w:rsidRDefault="003C3828" w:rsidP="00795B2F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3C3828">
        <w:rPr>
          <w:rFonts w:ascii="Cambria" w:hAnsi="Cambria"/>
          <w:b/>
          <w:bCs/>
        </w:rPr>
        <w:t xml:space="preserve">-  </w:t>
      </w:r>
      <w:bookmarkStart w:id="0" w:name="_Hlk184193681"/>
      <w:r w:rsidR="00E72339" w:rsidRPr="003546A2">
        <w:rPr>
          <w:rFonts w:ascii="Cambria" w:hAnsi="Cambria"/>
          <w:b/>
          <w:bCs/>
        </w:rPr>
        <w:t>chowie bydła o obsadzie 200 DJP na działkach o  nr geod. 15 i 44 obręb Jabłoń Sp</w:t>
      </w:r>
      <w:r w:rsidR="00E72339">
        <w:rPr>
          <w:rFonts w:ascii="Cambria" w:hAnsi="Cambria"/>
          <w:b/>
          <w:bCs/>
        </w:rPr>
        <w:t>a</w:t>
      </w:r>
      <w:r w:rsidR="00E72339" w:rsidRPr="003546A2">
        <w:rPr>
          <w:rFonts w:ascii="Cambria" w:hAnsi="Cambria"/>
          <w:b/>
          <w:bCs/>
        </w:rPr>
        <w:t>ły , gmina Nowe Piekuty</w:t>
      </w:r>
      <w:r w:rsidR="00E72339">
        <w:rPr>
          <w:rFonts w:ascii="Cambria" w:hAnsi="Cambria"/>
          <w:b/>
          <w:bCs/>
        </w:rPr>
        <w:t>.</w:t>
      </w:r>
      <w:bookmarkEnd w:id="0"/>
    </w:p>
    <w:p w14:paraId="57E725DF" w14:textId="77777777" w:rsidR="00E72339" w:rsidRDefault="00E72339" w:rsidP="00795B2F">
      <w:pPr>
        <w:widowControl w:val="0"/>
        <w:spacing w:line="276" w:lineRule="auto"/>
        <w:jc w:val="both"/>
        <w:rPr>
          <w:rFonts w:asciiTheme="majorHAnsi" w:hAnsiTheme="majorHAnsi"/>
          <w:b/>
          <w:bCs/>
        </w:rPr>
      </w:pPr>
    </w:p>
    <w:p w14:paraId="5AE6D7E4" w14:textId="3400CC8A" w:rsidR="004E2ECD" w:rsidRDefault="004E2ECD" w:rsidP="00795B2F">
      <w:pPr>
        <w:widowControl w:val="0"/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Jednocześnie informuję o możliwości zapoznania się z treścią decyzji oraz z dokumentacją sprawy, w tym z opiniami wydanymi przez Regionalnego Dyrektora Ochrony Środowiska w Białymstoku, </w:t>
      </w:r>
      <w:r>
        <w:rPr>
          <w:rFonts w:ascii="Cambria" w:hAnsi="Cambria"/>
          <w:w w:val="101"/>
        </w:rPr>
        <w:t>Dyrektora Państwowego Gospodarstwa Wodnego Wody Polskie w</w:t>
      </w:r>
      <w:r w:rsidR="00795B2F">
        <w:rPr>
          <w:rFonts w:ascii="Cambria" w:hAnsi="Cambria"/>
          <w:w w:val="101"/>
        </w:rPr>
        <w:t xml:space="preserve"> </w:t>
      </w:r>
      <w:r w:rsidR="00E72339">
        <w:rPr>
          <w:rFonts w:ascii="Cambria" w:hAnsi="Cambria"/>
          <w:w w:val="101"/>
        </w:rPr>
        <w:t>Białymstoku</w:t>
      </w:r>
      <w:r>
        <w:rPr>
          <w:rFonts w:ascii="Cambria" w:hAnsi="Cambria"/>
          <w:w w:val="101"/>
        </w:rPr>
        <w:t xml:space="preserve"> </w:t>
      </w:r>
      <w:r>
        <w:rPr>
          <w:rFonts w:asciiTheme="majorHAnsi" w:hAnsiTheme="majorHAnsi"/>
        </w:rPr>
        <w:t>oraz Państwowego Powiatowego Inspektora Sanitarnego w Wysokiem Mazowieckiem, w siedzibie Urzędu Gminy w Nowych Piekutach ul. Gł</w:t>
      </w:r>
      <w:r w:rsidR="00697958">
        <w:rPr>
          <w:rFonts w:asciiTheme="majorHAnsi" w:hAnsiTheme="majorHAnsi"/>
        </w:rPr>
        <w:t>ó</w:t>
      </w:r>
      <w:r>
        <w:rPr>
          <w:rFonts w:asciiTheme="majorHAnsi" w:hAnsiTheme="majorHAnsi"/>
        </w:rPr>
        <w:t>wna 8; 18-212 Nowe Piekuty pokój nr 19, w godzinach pracy urzędu w terminie 14 dni od daty ogłoszenia.</w:t>
      </w:r>
    </w:p>
    <w:p w14:paraId="64F5291B" w14:textId="77777777" w:rsidR="004870F8" w:rsidRPr="00D2148F" w:rsidRDefault="004870F8" w:rsidP="00D2148F">
      <w:pPr>
        <w:spacing w:line="276" w:lineRule="auto"/>
        <w:rPr>
          <w:rFonts w:asciiTheme="majorHAnsi" w:hAnsiTheme="majorHAnsi"/>
        </w:rPr>
      </w:pPr>
    </w:p>
    <w:p w14:paraId="2C36E480" w14:textId="77777777" w:rsidR="00C10493" w:rsidRPr="00D2148F" w:rsidRDefault="00C10493" w:rsidP="00D2148F">
      <w:pPr>
        <w:spacing w:line="276" w:lineRule="auto"/>
        <w:rPr>
          <w:rFonts w:asciiTheme="majorHAnsi" w:hAnsiTheme="majorHAnsi"/>
        </w:rPr>
      </w:pPr>
    </w:p>
    <w:sectPr w:rsidR="00C10493" w:rsidRPr="00D2148F" w:rsidSect="007F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F8"/>
    <w:rsid w:val="00054F43"/>
    <w:rsid w:val="000C2DF5"/>
    <w:rsid w:val="00114896"/>
    <w:rsid w:val="0031075C"/>
    <w:rsid w:val="003C3828"/>
    <w:rsid w:val="003D6ED5"/>
    <w:rsid w:val="003E2DFD"/>
    <w:rsid w:val="00467BA2"/>
    <w:rsid w:val="004870F8"/>
    <w:rsid w:val="004E2ECD"/>
    <w:rsid w:val="00505DA9"/>
    <w:rsid w:val="00565386"/>
    <w:rsid w:val="005A3842"/>
    <w:rsid w:val="006660BB"/>
    <w:rsid w:val="006936C8"/>
    <w:rsid w:val="00697958"/>
    <w:rsid w:val="00722E00"/>
    <w:rsid w:val="00795B2F"/>
    <w:rsid w:val="007A5136"/>
    <w:rsid w:val="007F0588"/>
    <w:rsid w:val="0095567D"/>
    <w:rsid w:val="00BA1917"/>
    <w:rsid w:val="00C10493"/>
    <w:rsid w:val="00C221EC"/>
    <w:rsid w:val="00C276CE"/>
    <w:rsid w:val="00C54047"/>
    <w:rsid w:val="00D2148F"/>
    <w:rsid w:val="00D67F3F"/>
    <w:rsid w:val="00E72339"/>
    <w:rsid w:val="00E801B9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EB7E"/>
  <w15:docId w15:val="{653C7D75-0FDE-4480-B38E-426B7942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0F8"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870F8"/>
  </w:style>
  <w:style w:type="paragraph" w:styleId="Tekstpodstawowy">
    <w:name w:val="Body Text"/>
    <w:aliases w:val="a2,Tekst podstawowy SMR"/>
    <w:basedOn w:val="Normalny"/>
    <w:link w:val="TekstpodstawowyZnak"/>
    <w:rsid w:val="004E2ECD"/>
    <w:pPr>
      <w:widowControl w:val="0"/>
      <w:spacing w:after="120"/>
    </w:pPr>
    <w:rPr>
      <w:rFonts w:eastAsia="Lucida Sans Unicode"/>
      <w:lang w:eastAsia="en-US"/>
    </w:rPr>
  </w:style>
  <w:style w:type="character" w:customStyle="1" w:styleId="TekstpodstawowyZnak">
    <w:name w:val="Tekst podstawowy Znak"/>
    <w:aliases w:val="a2 Znak,Tekst podstawowy SMR Znak"/>
    <w:basedOn w:val="Domylnaczcionkaakapitu"/>
    <w:link w:val="Tekstpodstawowy"/>
    <w:rsid w:val="004E2ECD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 P</cp:lastModifiedBy>
  <cp:revision>3</cp:revision>
  <cp:lastPrinted>2024-03-15T06:39:00Z</cp:lastPrinted>
  <dcterms:created xsi:type="dcterms:W3CDTF">2023-12-14T14:42:00Z</dcterms:created>
  <dcterms:modified xsi:type="dcterms:W3CDTF">2024-03-15T07:21:00Z</dcterms:modified>
</cp:coreProperties>
</file>